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6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汕头市人大常委会办公室2025年拟录用公务员名单</w:t>
      </w:r>
      <w:bookmarkEnd w:id="0"/>
    </w:p>
    <w:p>
      <w:pPr>
        <w:ind w:firstLine="640" w:firstLineChars="200"/>
        <w:jc w:val="center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</w:p>
    <w:p>
      <w:pPr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5"/>
        <w:tblW w:w="1384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382"/>
        <w:gridCol w:w="1582"/>
        <w:gridCol w:w="872"/>
        <w:gridCol w:w="2202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招录单位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拟招录职位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拟录用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人员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3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毕业院校或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汕头市人大常委会办公室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汕头市人大常委会法制工作委员会办公室四级主任科员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郑泽莹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11104</w:t>
            </w: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0501421</w:t>
            </w:r>
          </w:p>
        </w:tc>
        <w:tc>
          <w:tcPr>
            <w:tcW w:w="3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汕头市人大常委会办公室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汕头市人大常委会法制工作委员会办公室四级主任科员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杨易嘉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11104</w:t>
            </w: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0502512</w:t>
            </w:r>
          </w:p>
        </w:tc>
        <w:tc>
          <w:tcPr>
            <w:tcW w:w="3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香港城市大学</w:t>
            </w:r>
          </w:p>
        </w:tc>
      </w:tr>
    </w:tbl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D71"/>
    <w:rsid w:val="0003089E"/>
    <w:rsid w:val="0016181B"/>
    <w:rsid w:val="002D5EB4"/>
    <w:rsid w:val="004B5660"/>
    <w:rsid w:val="00566863"/>
    <w:rsid w:val="00574D8D"/>
    <w:rsid w:val="005B2B1E"/>
    <w:rsid w:val="005D7D67"/>
    <w:rsid w:val="00675F15"/>
    <w:rsid w:val="007309D9"/>
    <w:rsid w:val="00773770"/>
    <w:rsid w:val="00843972"/>
    <w:rsid w:val="00873931"/>
    <w:rsid w:val="009A1C5E"/>
    <w:rsid w:val="00A2327F"/>
    <w:rsid w:val="00A94781"/>
    <w:rsid w:val="00AA431F"/>
    <w:rsid w:val="00B871B9"/>
    <w:rsid w:val="00BD3BB8"/>
    <w:rsid w:val="00BE60B9"/>
    <w:rsid w:val="00CD4433"/>
    <w:rsid w:val="00CF2EA2"/>
    <w:rsid w:val="00D36BEE"/>
    <w:rsid w:val="00D42D0D"/>
    <w:rsid w:val="00DA49E5"/>
    <w:rsid w:val="00DE4672"/>
    <w:rsid w:val="00E23BC4"/>
    <w:rsid w:val="00E83583"/>
    <w:rsid w:val="00E87660"/>
    <w:rsid w:val="00EC027E"/>
    <w:rsid w:val="00F1679E"/>
    <w:rsid w:val="00FF650D"/>
    <w:rsid w:val="00FF6D06"/>
    <w:rsid w:val="17D9BA72"/>
    <w:rsid w:val="2FB75D31"/>
    <w:rsid w:val="3AEF9245"/>
    <w:rsid w:val="4F7AA56C"/>
    <w:rsid w:val="52BEB15A"/>
    <w:rsid w:val="5EDC5A1D"/>
    <w:rsid w:val="5F3FF1B6"/>
    <w:rsid w:val="6DE7454D"/>
    <w:rsid w:val="779D904D"/>
    <w:rsid w:val="77AF4470"/>
    <w:rsid w:val="79F79F37"/>
    <w:rsid w:val="7E7F1CE8"/>
    <w:rsid w:val="7FFB70B0"/>
    <w:rsid w:val="917FD8B3"/>
    <w:rsid w:val="9D7E7407"/>
    <w:rsid w:val="AFDC5F89"/>
    <w:rsid w:val="B7DE623C"/>
    <w:rsid w:val="BF5F3EC0"/>
    <w:rsid w:val="BFC7684D"/>
    <w:rsid w:val="D2EDF2F6"/>
    <w:rsid w:val="D3FFB32F"/>
    <w:rsid w:val="EFF634A8"/>
    <w:rsid w:val="FBB73BF0"/>
    <w:rsid w:val="FDCF514C"/>
    <w:rsid w:val="FDF715FC"/>
    <w:rsid w:val="FFB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staic</Company>
  <Pages>1</Pages>
  <Words>33</Words>
  <Characters>191</Characters>
  <Lines>1</Lines>
  <Paragraphs>1</Paragraphs>
  <TotalTime>4</TotalTime>
  <ScaleCrop>false</ScaleCrop>
  <LinksUpToDate>false</LinksUpToDate>
  <CharactersWithSpaces>223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2018-07-31T10:20:00Z</dcterms:created>
  <dc:creator>user</dc:creator>
  <cp:lastModifiedBy>user</cp:lastModifiedBy>
  <cp:lastPrinted>2024-06-07T15:59:00Z</cp:lastPrinted>
  <dcterms:modified xsi:type="dcterms:W3CDTF">2025-06-09T18:35:57Z</dcterms:modified>
  <dc:title>汕头市工商行政管理局2008年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7541AEB2DDE01F674DB24668249692E8</vt:lpwstr>
  </property>
</Properties>
</file>